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B141" w14:textId="0C53F7F7" w:rsidR="002F1D7E" w:rsidRPr="00417ADE" w:rsidRDefault="00907DB9" w:rsidP="00417ADE">
      <w:pPr>
        <w:jc w:val="center"/>
        <w:rPr>
          <w:b/>
          <w:bCs/>
          <w:sz w:val="28"/>
          <w:szCs w:val="28"/>
          <w:u w:val="single"/>
        </w:rPr>
      </w:pPr>
      <w:bookmarkStart w:id="0" w:name="_Hlk74752961"/>
      <w:r w:rsidRPr="00417ADE">
        <w:rPr>
          <w:b/>
          <w:bCs/>
          <w:sz w:val="28"/>
          <w:szCs w:val="28"/>
          <w:u w:val="single"/>
        </w:rPr>
        <w:t>International Admissions Checklist</w:t>
      </w:r>
    </w:p>
    <w:p w14:paraId="78EC31C9" w14:textId="49B31ACA" w:rsidR="00907DB9" w:rsidRDefault="00907DB9">
      <w:r w:rsidRPr="00417ADE">
        <w:rPr>
          <w:b/>
          <w:bCs/>
        </w:rPr>
        <w:t xml:space="preserve">The following items and required documentation must be on file with the </w:t>
      </w:r>
      <w:r w:rsidR="00820D8D">
        <w:rPr>
          <w:b/>
          <w:bCs/>
        </w:rPr>
        <w:t>Admissions</w:t>
      </w:r>
      <w:r w:rsidRPr="00417ADE">
        <w:rPr>
          <w:b/>
          <w:bCs/>
        </w:rPr>
        <w:t xml:space="preserve"> Services office before an I-20 will be generated</w:t>
      </w:r>
      <w:r>
        <w:t xml:space="preserve">: </w:t>
      </w:r>
    </w:p>
    <w:p w14:paraId="675A02D8" w14:textId="3A769770" w:rsidR="00907DB9" w:rsidRDefault="00907DB9" w:rsidP="00820D8D">
      <w:pPr>
        <w:pStyle w:val="ListParagraph"/>
        <w:numPr>
          <w:ilvl w:val="0"/>
          <w:numId w:val="4"/>
        </w:numPr>
      </w:pPr>
      <w:r>
        <w:t xml:space="preserve">Undergraduate Application for Admissions </w:t>
      </w:r>
    </w:p>
    <w:p w14:paraId="081E1455" w14:textId="2F38CCEB" w:rsidR="00907DB9" w:rsidRDefault="00907DB9" w:rsidP="00820D8D">
      <w:pPr>
        <w:pStyle w:val="ListParagraph"/>
        <w:numPr>
          <w:ilvl w:val="0"/>
          <w:numId w:val="4"/>
        </w:numPr>
      </w:pPr>
      <w:r>
        <w:t xml:space="preserve">$35 (USD) non-refundable application fee </w:t>
      </w:r>
    </w:p>
    <w:p w14:paraId="311A0ECA" w14:textId="37FA8712" w:rsidR="00907DB9" w:rsidRDefault="00907DB9" w:rsidP="00820D8D">
      <w:pPr>
        <w:pStyle w:val="ListParagraph"/>
        <w:numPr>
          <w:ilvl w:val="0"/>
          <w:numId w:val="4"/>
        </w:numPr>
      </w:pPr>
      <w:r>
        <w:t>Academic records</w:t>
      </w:r>
      <w:r w:rsidR="00820D8D">
        <w:t xml:space="preserve"> (transcripts)</w:t>
      </w:r>
      <w:r>
        <w:t xml:space="preserve"> from your previously attended institutions need to be sent to an evaluation center and evaluated. We recommend</w:t>
      </w:r>
      <w:r w:rsidR="00C9664D">
        <w:t xml:space="preserve"> using – World Education Services (WES) or InCred</w:t>
      </w:r>
      <w:r w:rsidR="00820D8D">
        <w:t xml:space="preserve"> (Athletes Requirement)</w:t>
      </w:r>
      <w:r w:rsidR="00C9664D">
        <w:t xml:space="preserve">. </w:t>
      </w:r>
    </w:p>
    <w:p w14:paraId="6448F512" w14:textId="2A3DC161" w:rsidR="00C9664D" w:rsidRDefault="00C9664D" w:rsidP="00820D8D">
      <w:pPr>
        <w:pStyle w:val="ListParagraph"/>
        <w:numPr>
          <w:ilvl w:val="0"/>
          <w:numId w:val="4"/>
        </w:numPr>
      </w:pPr>
      <w:r>
        <w:t xml:space="preserve">Official TOEFL Score (Minimum scores: 68IBT or Paper-based test 523), The International English Language Testing System IELTS: </w:t>
      </w:r>
      <w:r w:rsidR="00E45594">
        <w:t>(M</w:t>
      </w:r>
      <w:r>
        <w:t>inimum score of 6.0) and</w:t>
      </w:r>
      <w:r w:rsidR="00E45594">
        <w:t>/</w:t>
      </w:r>
      <w:r>
        <w:t xml:space="preserve">or Duolingo test. </w:t>
      </w:r>
      <w:r w:rsidR="004F26B6" w:rsidRPr="004F26B6">
        <w:rPr>
          <w:b/>
          <w:bCs/>
        </w:rPr>
        <w:t>This is needed if you are coming from a non-English speaking School.</w:t>
      </w:r>
    </w:p>
    <w:p w14:paraId="0244000B" w14:textId="7E126AC7" w:rsidR="00C9664D" w:rsidRDefault="00C9664D" w:rsidP="00820D8D">
      <w:pPr>
        <w:pStyle w:val="ListParagraph"/>
        <w:numPr>
          <w:ilvl w:val="0"/>
          <w:numId w:val="4"/>
        </w:numPr>
      </w:pPr>
      <w:r>
        <w:t>Proof of finances available to meet all educational and living expenses while you attend the University</w:t>
      </w:r>
      <w:r w:rsidR="00820D8D">
        <w:t xml:space="preserve">. </w:t>
      </w:r>
    </w:p>
    <w:p w14:paraId="4D8E65C1" w14:textId="7D3898FC" w:rsidR="00C9664D" w:rsidRDefault="00C9664D" w:rsidP="00820D8D">
      <w:pPr>
        <w:pStyle w:val="ListParagraph"/>
        <w:numPr>
          <w:ilvl w:val="0"/>
          <w:numId w:val="4"/>
        </w:numPr>
      </w:pPr>
      <w:r>
        <w:t xml:space="preserve">The Mayville State University International Student Financial Certification Statement. This form must be completed in full </w:t>
      </w:r>
      <w:r w:rsidR="00820D8D">
        <w:t>of</w:t>
      </w:r>
      <w:r>
        <w:t xml:space="preserve"> Funds/Scholarships/Sponsorship funds as well as signatures needed.  Documentation must be original. </w:t>
      </w:r>
    </w:p>
    <w:p w14:paraId="213B13C0" w14:textId="42C300C9" w:rsidR="00C9664D" w:rsidRDefault="00C9664D" w:rsidP="00820D8D">
      <w:pPr>
        <w:pStyle w:val="ListParagraph"/>
        <w:numPr>
          <w:ilvl w:val="0"/>
          <w:numId w:val="4"/>
        </w:numPr>
      </w:pPr>
      <w:r>
        <w:t xml:space="preserve">Verification of Measles, Mumps, Rubella (MMR), Meningitis Immunization &amp; TB Testing. </w:t>
      </w:r>
    </w:p>
    <w:p w14:paraId="4E01ED2B" w14:textId="668DEF7B" w:rsidR="00C9664D" w:rsidRDefault="00C9664D" w:rsidP="00820D8D">
      <w:pPr>
        <w:pStyle w:val="ListParagraph"/>
        <w:numPr>
          <w:ilvl w:val="0"/>
          <w:numId w:val="4"/>
        </w:numPr>
      </w:pPr>
      <w:r>
        <w:t xml:space="preserve">Copy of </w:t>
      </w:r>
      <w:r w:rsidR="00820D8D">
        <w:t>passport.</w:t>
      </w:r>
      <w:r>
        <w:t xml:space="preserve"> </w:t>
      </w:r>
    </w:p>
    <w:bookmarkEnd w:id="0"/>
    <w:p w14:paraId="641BD8A8" w14:textId="5BAE05FC" w:rsidR="00C9664D" w:rsidRDefault="00C9664D" w:rsidP="00417ADE"/>
    <w:p w14:paraId="3E28688B" w14:textId="77777777" w:rsidR="00417ADE" w:rsidRDefault="00417ADE" w:rsidP="00417ADE"/>
    <w:p w14:paraId="2F19A0D8" w14:textId="77777777" w:rsidR="00C9664D" w:rsidRDefault="00C9664D" w:rsidP="00C9664D"/>
    <w:p w14:paraId="13F6EC5A" w14:textId="77777777" w:rsidR="00907DB9" w:rsidRDefault="00907DB9" w:rsidP="00C9664D">
      <w:pPr>
        <w:ind w:left="1800"/>
      </w:pPr>
    </w:p>
    <w:sectPr w:rsidR="0090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2CE"/>
    <w:multiLevelType w:val="hybridMultilevel"/>
    <w:tmpl w:val="0ADE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BE4"/>
    <w:multiLevelType w:val="hybridMultilevel"/>
    <w:tmpl w:val="2ED044E8"/>
    <w:lvl w:ilvl="0" w:tplc="AB42AC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7B573E"/>
    <w:multiLevelType w:val="hybridMultilevel"/>
    <w:tmpl w:val="5C62A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576452"/>
    <w:multiLevelType w:val="hybridMultilevel"/>
    <w:tmpl w:val="F4D2DD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B9"/>
    <w:rsid w:val="002F1D7E"/>
    <w:rsid w:val="00417ADE"/>
    <w:rsid w:val="004F26B6"/>
    <w:rsid w:val="00820D8D"/>
    <w:rsid w:val="00907DB9"/>
    <w:rsid w:val="00C9664D"/>
    <w:rsid w:val="00E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1850"/>
  <w15:chartTrackingRefBased/>
  <w15:docId w15:val="{87F536F0-0EC4-4906-90CA-745E586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Mindy</dc:creator>
  <cp:keywords/>
  <dc:description/>
  <cp:lastModifiedBy>O'Connor, Mindy</cp:lastModifiedBy>
  <cp:revision>2</cp:revision>
  <dcterms:created xsi:type="dcterms:W3CDTF">2021-06-16T21:24:00Z</dcterms:created>
  <dcterms:modified xsi:type="dcterms:W3CDTF">2021-06-16T21:24:00Z</dcterms:modified>
</cp:coreProperties>
</file>